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8D2B" w14:textId="77777777" w:rsidR="00683D7F" w:rsidRPr="008A5229" w:rsidRDefault="007854C5" w:rsidP="008A5229">
      <w:pPr>
        <w:tabs>
          <w:tab w:val="left" w:pos="3430"/>
          <w:tab w:val="left" w:pos="6832"/>
        </w:tabs>
        <w:ind w:left="170"/>
        <w:jc w:val="center"/>
        <w:rPr>
          <w:sz w:val="32"/>
          <w:szCs w:val="20"/>
        </w:rPr>
      </w:pPr>
      <w:bookmarkStart w:id="0" w:name="_Hlk162427464"/>
      <w:r w:rsidRPr="007854C5">
        <w:rPr>
          <w:b/>
          <w:bCs/>
          <w:color w:val="C00000"/>
          <w:sz w:val="44"/>
          <w:szCs w:val="20"/>
        </w:rPr>
        <w:t xml:space="preserve">Документы, предоставляемые родителями (законными представителями) </w:t>
      </w:r>
      <w:r w:rsidRPr="007854C5">
        <w:rPr>
          <w:b/>
          <w:bCs/>
          <w:color w:val="C00000"/>
          <w:sz w:val="44"/>
          <w:szCs w:val="20"/>
        </w:rPr>
        <w:br/>
        <w:t xml:space="preserve">для зачисления в 1 класс </w:t>
      </w:r>
      <w:r w:rsidRPr="007854C5">
        <w:rPr>
          <w:b/>
          <w:bCs/>
          <w:color w:val="C00000"/>
          <w:sz w:val="44"/>
          <w:szCs w:val="20"/>
        </w:rPr>
        <w:br/>
        <w:t>(п.9 Порядка):</w:t>
      </w:r>
    </w:p>
    <w:p w14:paraId="5F638642" w14:textId="77777777" w:rsidR="00721D38" w:rsidRDefault="002A6872" w:rsidP="008A5229">
      <w:pPr>
        <w:numPr>
          <w:ilvl w:val="0"/>
          <w:numId w:val="1"/>
        </w:numPr>
        <w:tabs>
          <w:tab w:val="num" w:pos="720"/>
          <w:tab w:val="left" w:pos="3430"/>
          <w:tab w:val="left" w:pos="6832"/>
        </w:tabs>
        <w:jc w:val="both"/>
        <w:rPr>
          <w:b/>
          <w:sz w:val="36"/>
          <w:szCs w:val="20"/>
        </w:rPr>
      </w:pPr>
      <w:r w:rsidRPr="008A5229">
        <w:rPr>
          <w:b/>
          <w:sz w:val="36"/>
          <w:szCs w:val="20"/>
        </w:rPr>
        <w:t>Заявление о приеме в первый класс (предоставляется лично или в электронном виде через Региональный портал государственных услуг (далее – РГПУ));</w:t>
      </w:r>
    </w:p>
    <w:p w14:paraId="08227170" w14:textId="77777777" w:rsidR="00721D38" w:rsidRPr="008A5229" w:rsidRDefault="002A6872" w:rsidP="008A5229">
      <w:pPr>
        <w:numPr>
          <w:ilvl w:val="0"/>
          <w:numId w:val="1"/>
        </w:numPr>
        <w:tabs>
          <w:tab w:val="num" w:pos="720"/>
          <w:tab w:val="left" w:pos="3430"/>
          <w:tab w:val="left" w:pos="6832"/>
        </w:tabs>
        <w:jc w:val="both"/>
        <w:rPr>
          <w:b/>
          <w:sz w:val="36"/>
          <w:szCs w:val="20"/>
        </w:rPr>
      </w:pPr>
      <w:r w:rsidRPr="008A5229">
        <w:rPr>
          <w:b/>
          <w:sz w:val="36"/>
          <w:szCs w:val="20"/>
        </w:rPr>
        <w:t>Оригинал документа, удостоверяющего личность родителя (законного представителя);</w:t>
      </w:r>
    </w:p>
    <w:p w14:paraId="2C6698E6" w14:textId="77777777" w:rsidR="008A5229" w:rsidRDefault="002A6872" w:rsidP="008A5229">
      <w:pPr>
        <w:numPr>
          <w:ilvl w:val="0"/>
          <w:numId w:val="1"/>
        </w:numPr>
        <w:tabs>
          <w:tab w:val="num" w:pos="720"/>
          <w:tab w:val="left" w:pos="3430"/>
          <w:tab w:val="left" w:pos="6832"/>
        </w:tabs>
        <w:jc w:val="both"/>
        <w:rPr>
          <w:b/>
          <w:sz w:val="36"/>
          <w:szCs w:val="20"/>
        </w:rPr>
      </w:pPr>
      <w:r w:rsidRPr="008A5229">
        <w:rPr>
          <w:b/>
          <w:sz w:val="36"/>
          <w:szCs w:val="20"/>
        </w:rPr>
        <w:t xml:space="preserve">Документы, подтверждающие право ребенка на внеочередной, первоочередной или преимущественный прием на обучение в ОУ; </w:t>
      </w:r>
    </w:p>
    <w:p w14:paraId="770486C5" w14:textId="77777777" w:rsidR="00721D38" w:rsidRPr="008A5229" w:rsidRDefault="008A5229" w:rsidP="008A5229">
      <w:pPr>
        <w:tabs>
          <w:tab w:val="left" w:pos="3430"/>
          <w:tab w:val="left" w:pos="6832"/>
        </w:tabs>
        <w:ind w:left="502"/>
        <w:jc w:val="both"/>
        <w:rPr>
          <w:b/>
          <w:i/>
          <w:sz w:val="36"/>
          <w:szCs w:val="20"/>
        </w:rPr>
      </w:pPr>
      <w:r w:rsidRPr="008A5229">
        <w:rPr>
          <w:b/>
          <w:i/>
          <w:sz w:val="36"/>
          <w:szCs w:val="20"/>
        </w:rPr>
        <w:t>а так же</w:t>
      </w:r>
      <w:r>
        <w:rPr>
          <w:b/>
          <w:i/>
          <w:sz w:val="36"/>
          <w:szCs w:val="20"/>
        </w:rPr>
        <w:t>:</w:t>
      </w:r>
    </w:p>
    <w:p w14:paraId="03B31DE5" w14:textId="77777777" w:rsidR="008A5229" w:rsidRPr="00EF470B" w:rsidRDefault="008A5229" w:rsidP="008A5229">
      <w:pPr>
        <w:tabs>
          <w:tab w:val="left" w:pos="3430"/>
          <w:tab w:val="left" w:pos="6832"/>
        </w:tabs>
        <w:ind w:left="502"/>
        <w:jc w:val="center"/>
        <w:rPr>
          <w:b/>
          <w:bCs/>
          <w:color w:val="FF0000"/>
          <w:sz w:val="44"/>
          <w:szCs w:val="20"/>
        </w:rPr>
      </w:pPr>
      <w:r w:rsidRPr="00EF470B">
        <w:rPr>
          <w:b/>
          <w:bCs/>
          <w:color w:val="FF0000"/>
          <w:sz w:val="44"/>
          <w:szCs w:val="20"/>
        </w:rPr>
        <w:t>Дополнительные документы, предоставляемые для зачисления в 1 класс (п.9 Порядка):</w:t>
      </w:r>
    </w:p>
    <w:p w14:paraId="098E8414" w14:textId="77777777" w:rsidR="008A5229" w:rsidRPr="008A5229" w:rsidRDefault="008A5229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  <w:r w:rsidRPr="008A5229">
        <w:rPr>
          <w:b/>
          <w:bCs/>
          <w:i/>
          <w:iCs/>
          <w:sz w:val="36"/>
          <w:szCs w:val="20"/>
          <w:u w:val="single"/>
        </w:rPr>
        <w:t xml:space="preserve">для детей, проживающих на </w:t>
      </w:r>
      <w:proofErr w:type="spellStart"/>
      <w:r w:rsidRPr="008A5229">
        <w:rPr>
          <w:b/>
          <w:bCs/>
          <w:i/>
          <w:iCs/>
          <w:sz w:val="36"/>
          <w:szCs w:val="20"/>
          <w:u w:val="single"/>
        </w:rPr>
        <w:t>микроучастке</w:t>
      </w:r>
      <w:proofErr w:type="spellEnd"/>
      <w:r w:rsidRPr="008A5229">
        <w:rPr>
          <w:b/>
          <w:bCs/>
          <w:i/>
          <w:iCs/>
          <w:sz w:val="36"/>
          <w:szCs w:val="20"/>
          <w:u w:val="single"/>
        </w:rPr>
        <w:t>:</w:t>
      </w:r>
    </w:p>
    <w:p w14:paraId="3B6DBB59" w14:textId="062D0CF7" w:rsidR="008A5229" w:rsidRPr="008A5229" w:rsidRDefault="00ED3DDE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1</w:t>
      </w:r>
      <w:r w:rsidR="008A5229" w:rsidRPr="008A5229">
        <w:rPr>
          <w:b/>
          <w:bCs/>
          <w:sz w:val="36"/>
          <w:szCs w:val="20"/>
        </w:rPr>
        <w:t xml:space="preserve">. Оригинал свидетельства о рождении ребенка или документ, подтверждающий родство заявителя; </w:t>
      </w:r>
    </w:p>
    <w:p w14:paraId="570B7777" w14:textId="77777777" w:rsidR="00ED3DDE" w:rsidRDefault="00ED3DDE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i/>
          <w:iCs/>
          <w:sz w:val="36"/>
          <w:szCs w:val="20"/>
          <w:u w:val="single"/>
        </w:rPr>
      </w:pPr>
      <w:r>
        <w:rPr>
          <w:b/>
          <w:bCs/>
          <w:sz w:val="36"/>
          <w:szCs w:val="20"/>
        </w:rPr>
        <w:t>2</w:t>
      </w:r>
      <w:r w:rsidR="008A5229" w:rsidRPr="008A5229">
        <w:rPr>
          <w:b/>
          <w:bCs/>
          <w:sz w:val="36"/>
          <w:szCs w:val="20"/>
        </w:rPr>
        <w:t xml:space="preserve">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О порядке получения свидетельства о регистрации по месту жительства/пребывания на несовершеннолетнего можно узнать на официальном сайте Главного управления по вопросам миграции МВД России </w:t>
      </w:r>
      <w:r>
        <w:rPr>
          <w:b/>
          <w:bCs/>
          <w:sz w:val="36"/>
          <w:szCs w:val="20"/>
        </w:rPr>
        <w:fldChar w:fldCharType="begin"/>
      </w:r>
      <w:r>
        <w:rPr>
          <w:b/>
          <w:bCs/>
          <w:sz w:val="36"/>
          <w:szCs w:val="20"/>
        </w:rPr>
        <w:instrText>HYPERLINK "</w:instrText>
      </w:r>
      <w:r w:rsidRPr="00ED3DDE">
        <w:rPr>
          <w:b/>
          <w:bCs/>
          <w:sz w:val="36"/>
          <w:szCs w:val="20"/>
        </w:rPr>
        <w:instrText>https://мвд.рф/Deljatelnost/emvd/guvm/регистрационный-учет</w:instrText>
      </w:r>
      <w:r w:rsidRPr="008A5229">
        <w:rPr>
          <w:b/>
          <w:bCs/>
          <w:i/>
          <w:iCs/>
          <w:sz w:val="36"/>
          <w:szCs w:val="20"/>
          <w:u w:val="single"/>
        </w:rPr>
        <w:instrText xml:space="preserve"> </w:instrText>
      </w:r>
    </w:p>
    <w:p w14:paraId="6DF30471" w14:textId="77777777" w:rsidR="00ED3DDE" w:rsidRPr="00AB0986" w:rsidRDefault="00ED3DDE" w:rsidP="008A5229">
      <w:pPr>
        <w:tabs>
          <w:tab w:val="left" w:pos="3430"/>
          <w:tab w:val="left" w:pos="6832"/>
        </w:tabs>
        <w:ind w:left="502"/>
        <w:jc w:val="both"/>
        <w:rPr>
          <w:rStyle w:val="a3"/>
          <w:b/>
          <w:bCs/>
          <w:i/>
          <w:iCs/>
          <w:sz w:val="36"/>
          <w:szCs w:val="20"/>
        </w:rPr>
      </w:pPr>
      <w:r>
        <w:rPr>
          <w:b/>
          <w:bCs/>
          <w:sz w:val="36"/>
          <w:szCs w:val="20"/>
        </w:rPr>
        <w:instrText>3"</w:instrText>
      </w:r>
      <w:r>
        <w:rPr>
          <w:b/>
          <w:bCs/>
          <w:sz w:val="36"/>
          <w:szCs w:val="20"/>
        </w:rPr>
      </w:r>
      <w:r>
        <w:rPr>
          <w:b/>
          <w:bCs/>
          <w:sz w:val="36"/>
          <w:szCs w:val="20"/>
        </w:rPr>
        <w:fldChar w:fldCharType="separate"/>
      </w:r>
      <w:r w:rsidRPr="00AB0986">
        <w:rPr>
          <w:rStyle w:val="a3"/>
          <w:b/>
          <w:bCs/>
          <w:sz w:val="36"/>
          <w:szCs w:val="20"/>
        </w:rPr>
        <w:t>https://мвд.рф/Deljatelnost/emvd/guvm/регистрационный-учет</w:t>
      </w:r>
      <w:r w:rsidRPr="00AB0986">
        <w:rPr>
          <w:rStyle w:val="a3"/>
          <w:b/>
          <w:bCs/>
          <w:i/>
          <w:iCs/>
          <w:sz w:val="36"/>
          <w:szCs w:val="20"/>
        </w:rPr>
        <w:t xml:space="preserve"> </w:t>
      </w:r>
    </w:p>
    <w:p w14:paraId="506ED2AC" w14:textId="1EFE58B1" w:rsidR="00ED3DDE" w:rsidRPr="008A5229" w:rsidRDefault="00ED3DDE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  <w:r w:rsidRPr="00ED3DDE">
        <w:rPr>
          <w:rStyle w:val="a3"/>
          <w:b/>
          <w:bCs/>
          <w:color w:val="auto"/>
          <w:sz w:val="36"/>
          <w:szCs w:val="20"/>
          <w:u w:val="none"/>
        </w:rPr>
        <w:t>3</w:t>
      </w:r>
      <w:r>
        <w:rPr>
          <w:b/>
          <w:bCs/>
          <w:sz w:val="36"/>
          <w:szCs w:val="20"/>
        </w:rPr>
        <w:fldChar w:fldCharType="end"/>
      </w:r>
      <w:r>
        <w:rPr>
          <w:b/>
          <w:bCs/>
          <w:sz w:val="36"/>
          <w:szCs w:val="20"/>
        </w:rPr>
        <w:t xml:space="preserve">. </w:t>
      </w:r>
      <w:r w:rsidRPr="00ED3DDE">
        <w:rPr>
          <w:b/>
          <w:bCs/>
          <w:sz w:val="36"/>
          <w:szCs w:val="20"/>
        </w:rPr>
        <w:t>Страховой номер индивидуального лицевого счета</w:t>
      </w:r>
      <w:r>
        <w:rPr>
          <w:b/>
          <w:bCs/>
          <w:sz w:val="36"/>
          <w:szCs w:val="20"/>
        </w:rPr>
        <w:t xml:space="preserve"> (СНИЛС)</w:t>
      </w:r>
    </w:p>
    <w:p w14:paraId="066C7DFD" w14:textId="77777777" w:rsidR="008A5229" w:rsidRPr="008A5229" w:rsidRDefault="008A5229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  <w:r w:rsidRPr="008A5229">
        <w:rPr>
          <w:b/>
          <w:bCs/>
          <w:i/>
          <w:iCs/>
          <w:sz w:val="36"/>
          <w:szCs w:val="20"/>
          <w:u w:val="single"/>
        </w:rPr>
        <w:t xml:space="preserve">для детей, не проживающих на </w:t>
      </w:r>
      <w:proofErr w:type="spellStart"/>
      <w:r w:rsidRPr="008A5229">
        <w:rPr>
          <w:b/>
          <w:bCs/>
          <w:i/>
          <w:iCs/>
          <w:sz w:val="36"/>
          <w:szCs w:val="20"/>
          <w:u w:val="single"/>
        </w:rPr>
        <w:t>микроучастке</w:t>
      </w:r>
      <w:proofErr w:type="spellEnd"/>
      <w:r w:rsidRPr="008A5229">
        <w:rPr>
          <w:b/>
          <w:bCs/>
          <w:i/>
          <w:iCs/>
          <w:sz w:val="36"/>
          <w:szCs w:val="20"/>
          <w:u w:val="single"/>
        </w:rPr>
        <w:t>:</w:t>
      </w:r>
    </w:p>
    <w:p w14:paraId="0B2A1513" w14:textId="77777777" w:rsidR="008A5229" w:rsidRDefault="008A5229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  <w:r w:rsidRPr="008A5229">
        <w:rPr>
          <w:b/>
          <w:bCs/>
          <w:sz w:val="36"/>
          <w:szCs w:val="20"/>
        </w:rPr>
        <w:t>3. Оригинал свидетельства о рождении ребенка или документ, подтверждающий родство заявителя.</w:t>
      </w:r>
    </w:p>
    <w:bookmarkEnd w:id="0"/>
    <w:p w14:paraId="2E34101D" w14:textId="194213D1" w:rsidR="00ED3DDE" w:rsidRPr="008A5229" w:rsidRDefault="00ED3DDE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</w:p>
    <w:p w14:paraId="68773C49" w14:textId="77777777" w:rsidR="008A5229" w:rsidRDefault="008A5229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</w:p>
    <w:p w14:paraId="4150BA2D" w14:textId="77777777" w:rsidR="008A5229" w:rsidRDefault="008A5229" w:rsidP="008A5229">
      <w:pPr>
        <w:tabs>
          <w:tab w:val="left" w:pos="3430"/>
          <w:tab w:val="left" w:pos="6832"/>
        </w:tabs>
        <w:ind w:left="502"/>
        <w:jc w:val="both"/>
        <w:rPr>
          <w:b/>
          <w:bCs/>
          <w:sz w:val="36"/>
          <w:szCs w:val="20"/>
        </w:rPr>
      </w:pPr>
    </w:p>
    <w:p w14:paraId="51031B46" w14:textId="77777777" w:rsidR="00683D7F" w:rsidRPr="00683D7F" w:rsidRDefault="00683D7F" w:rsidP="00EF470B">
      <w:pPr>
        <w:tabs>
          <w:tab w:val="left" w:pos="3430"/>
          <w:tab w:val="left" w:pos="6832"/>
        </w:tabs>
        <w:rPr>
          <w:b/>
          <w:sz w:val="44"/>
          <w:szCs w:val="20"/>
        </w:rPr>
      </w:pPr>
      <w:r w:rsidRPr="00683D7F">
        <w:rPr>
          <w:b/>
          <w:sz w:val="44"/>
          <w:szCs w:val="20"/>
        </w:rPr>
        <w:tab/>
      </w:r>
    </w:p>
    <w:p w14:paraId="7F3A3ED7" w14:textId="77777777" w:rsidR="00B20FCC" w:rsidRDefault="00EF470B" w:rsidP="00EF470B">
      <w:pPr>
        <w:tabs>
          <w:tab w:val="left" w:pos="3430"/>
          <w:tab w:val="left" w:pos="6832"/>
        </w:tabs>
        <w:ind w:left="170"/>
        <w:jc w:val="center"/>
        <w:rPr>
          <w:b/>
          <w:bCs/>
          <w:color w:val="FF0000"/>
          <w:sz w:val="44"/>
          <w:szCs w:val="20"/>
        </w:rPr>
      </w:pPr>
      <w:r w:rsidRPr="00EF470B">
        <w:rPr>
          <w:b/>
          <w:bCs/>
          <w:color w:val="FF0000"/>
          <w:sz w:val="44"/>
          <w:szCs w:val="20"/>
        </w:rPr>
        <w:t>Дополнительные документы для иностранных граждан или лиц без гражданства (п.9 Порядка):</w:t>
      </w:r>
    </w:p>
    <w:p w14:paraId="7889CC51" w14:textId="77777777" w:rsidR="00EF470B" w:rsidRDefault="00EF470B" w:rsidP="00EF470B">
      <w:pPr>
        <w:tabs>
          <w:tab w:val="left" w:pos="3430"/>
          <w:tab w:val="left" w:pos="6832"/>
        </w:tabs>
        <w:ind w:left="170"/>
        <w:jc w:val="center"/>
        <w:rPr>
          <w:b/>
          <w:bCs/>
          <w:color w:val="FF0000"/>
          <w:sz w:val="44"/>
          <w:szCs w:val="20"/>
        </w:rPr>
      </w:pPr>
    </w:p>
    <w:p w14:paraId="59703656" w14:textId="77777777" w:rsidR="00EF470B" w:rsidRPr="00EF470B" w:rsidRDefault="00EF470B" w:rsidP="00EF470B">
      <w:pPr>
        <w:tabs>
          <w:tab w:val="left" w:pos="3430"/>
          <w:tab w:val="left" w:pos="6832"/>
        </w:tabs>
        <w:ind w:left="170"/>
        <w:jc w:val="both"/>
        <w:rPr>
          <w:bCs/>
          <w:color w:val="FF0000"/>
          <w:sz w:val="44"/>
          <w:szCs w:val="20"/>
        </w:rPr>
      </w:pPr>
      <w:r w:rsidRPr="00EF470B">
        <w:rPr>
          <w:bCs/>
          <w:noProof/>
          <w:color w:val="FF0000"/>
          <w:sz w:val="48"/>
          <w:szCs w:val="20"/>
        </w:rPr>
        <mc:AlternateContent>
          <mc:Choice Requires="wps">
            <w:drawing>
              <wp:inline distT="0" distB="0" distL="0" distR="0" wp14:anchorId="5DE33918" wp14:editId="71122FA6">
                <wp:extent cx="6524367" cy="3274541"/>
                <wp:effectExtent l="0" t="0" r="0" b="0"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367" cy="32745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A31AE" w14:textId="77777777" w:rsidR="00BC692B" w:rsidRDefault="00BC692B" w:rsidP="00BC692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Документ, подтверждающий родство заявителя (или законность представления прав ребёнка); </w:t>
                            </w:r>
                          </w:p>
                          <w:p w14:paraId="5A30E728" w14:textId="77777777" w:rsidR="00BC692B" w:rsidRDefault="00BC692B" w:rsidP="00BC692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Документ, подтверждающий право заявителя на пребывание в Российской Федерации.</w:t>
                            </w:r>
                          </w:p>
                          <w:p w14:paraId="2120C89E" w14:textId="77777777" w:rsidR="00BC692B" w:rsidRDefault="00BC692B" w:rsidP="00BC692B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</w:p>
                          <w:p w14:paraId="01BD1C23" w14:textId="77777777" w:rsidR="00BC692B" w:rsidRDefault="00BC692B" w:rsidP="00BC692B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33918" id="Прямоугольник 8" o:spid="_x0000_s1026" style="width:513.75pt;height:2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" filled="f" stroked="f">
                <v:textbox style="mso-fit-shape-to-text:t">
                  <w:txbxContent>
                    <w:p w14:paraId="775A31AE" w14:textId="77777777" w:rsidR="00BC692B" w:rsidRDefault="00BC692B" w:rsidP="00BC692B">
                      <w:pPr>
                        <w:pStyle w:val="a6"/>
                        <w:numPr>
                          <w:ilvl w:val="0"/>
                          <w:numId w:val="8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Документ, подтверждающий родство заявителя (или законность представления прав ребёнка); </w:t>
                      </w:r>
                    </w:p>
                    <w:p w14:paraId="5A30E728" w14:textId="77777777" w:rsidR="00BC692B" w:rsidRDefault="00BC692B" w:rsidP="00BC692B">
                      <w:pPr>
                        <w:pStyle w:val="a6"/>
                        <w:numPr>
                          <w:ilvl w:val="0"/>
                          <w:numId w:val="8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Документ, подтверждающий право заявителя на пребывание в Российской Федерации.</w:t>
                      </w:r>
                    </w:p>
                    <w:p w14:paraId="2120C89E" w14:textId="77777777" w:rsidR="00BC692B" w:rsidRDefault="00BC692B" w:rsidP="00BC692B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</w:t>
                      </w:r>
                    </w:p>
                    <w:p w14:paraId="01BD1C23" w14:textId="77777777" w:rsidR="00BC692B" w:rsidRDefault="00BC692B" w:rsidP="00BC692B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E16546" w14:textId="77777777" w:rsidR="00EF470B" w:rsidRDefault="00EF470B" w:rsidP="00EF470B">
      <w:pPr>
        <w:tabs>
          <w:tab w:val="left" w:pos="4145"/>
        </w:tabs>
        <w:jc w:val="center"/>
        <w:rPr>
          <w:b/>
          <w:bCs/>
          <w:color w:val="FF0000"/>
          <w:sz w:val="44"/>
          <w:szCs w:val="20"/>
        </w:rPr>
      </w:pPr>
    </w:p>
    <w:p w14:paraId="21F6F4B7" w14:textId="77777777" w:rsidR="00EF470B" w:rsidRDefault="00EF470B" w:rsidP="00EF470B">
      <w:pPr>
        <w:tabs>
          <w:tab w:val="left" w:pos="4145"/>
        </w:tabs>
        <w:jc w:val="center"/>
        <w:rPr>
          <w:b/>
          <w:bCs/>
          <w:color w:val="FF0000"/>
          <w:sz w:val="44"/>
          <w:szCs w:val="20"/>
        </w:rPr>
      </w:pPr>
      <w:r w:rsidRPr="00EF470B">
        <w:rPr>
          <w:b/>
          <w:bCs/>
          <w:color w:val="FF0000"/>
          <w:sz w:val="44"/>
          <w:szCs w:val="20"/>
        </w:rPr>
        <w:t xml:space="preserve">Дополнительные документы </w:t>
      </w:r>
      <w:r w:rsidRPr="00EF470B">
        <w:rPr>
          <w:b/>
          <w:bCs/>
          <w:color w:val="FF0000"/>
          <w:sz w:val="44"/>
          <w:szCs w:val="20"/>
        </w:rPr>
        <w:br/>
        <w:t xml:space="preserve">для зачисления детей </w:t>
      </w:r>
      <w:r w:rsidRPr="00EF470B">
        <w:rPr>
          <w:b/>
          <w:bCs/>
          <w:color w:val="FF0000"/>
          <w:sz w:val="44"/>
          <w:szCs w:val="20"/>
        </w:rPr>
        <w:br/>
        <w:t>с ограниченными возможностями здоровья</w:t>
      </w:r>
      <w:r w:rsidRPr="00EF470B">
        <w:rPr>
          <w:b/>
          <w:bCs/>
          <w:color w:val="FF0000"/>
          <w:sz w:val="44"/>
          <w:szCs w:val="20"/>
        </w:rPr>
        <w:br/>
        <w:t>(п.17 Порядка):</w:t>
      </w:r>
    </w:p>
    <w:p w14:paraId="1A16D27F" w14:textId="77777777" w:rsidR="00EF470B" w:rsidRDefault="00EF470B" w:rsidP="00EF470B">
      <w:pPr>
        <w:tabs>
          <w:tab w:val="left" w:pos="4145"/>
        </w:tabs>
        <w:rPr>
          <w:sz w:val="44"/>
          <w:szCs w:val="20"/>
        </w:rPr>
      </w:pPr>
    </w:p>
    <w:p w14:paraId="78960695" w14:textId="01F7D758" w:rsidR="00721D38" w:rsidRPr="00EF470B" w:rsidRDefault="002A6872" w:rsidP="00B5720B">
      <w:pPr>
        <w:numPr>
          <w:ilvl w:val="0"/>
          <w:numId w:val="4"/>
        </w:numPr>
        <w:tabs>
          <w:tab w:val="left" w:pos="4145"/>
        </w:tabs>
        <w:jc w:val="both"/>
        <w:rPr>
          <w:sz w:val="44"/>
          <w:szCs w:val="20"/>
        </w:rPr>
      </w:pPr>
      <w:r w:rsidRPr="00EF470B">
        <w:rPr>
          <w:b/>
          <w:sz w:val="44"/>
          <w:szCs w:val="20"/>
        </w:rPr>
        <w:t xml:space="preserve">Психолого-медико-педагогическое </w:t>
      </w:r>
      <w:r w:rsidR="00ED3DDE" w:rsidRPr="00EF470B">
        <w:rPr>
          <w:b/>
          <w:sz w:val="44"/>
          <w:szCs w:val="20"/>
        </w:rPr>
        <w:t>заключение</w:t>
      </w:r>
      <w:r w:rsidR="00ED3DDE" w:rsidRPr="00EF470B">
        <w:rPr>
          <w:sz w:val="44"/>
          <w:szCs w:val="20"/>
        </w:rPr>
        <w:t xml:space="preserve"> ПМПК</w:t>
      </w:r>
      <w:r w:rsidRPr="00EF470B">
        <w:rPr>
          <w:sz w:val="44"/>
          <w:szCs w:val="20"/>
        </w:rPr>
        <w:t xml:space="preserve"> с рекомендацией на обучение по адаптированной образовательной программе;</w:t>
      </w:r>
    </w:p>
    <w:p w14:paraId="2E878807" w14:textId="77777777" w:rsidR="00721D38" w:rsidRPr="00EF470B" w:rsidRDefault="002A6872" w:rsidP="00B5720B">
      <w:pPr>
        <w:numPr>
          <w:ilvl w:val="0"/>
          <w:numId w:val="4"/>
        </w:numPr>
        <w:tabs>
          <w:tab w:val="left" w:pos="4145"/>
        </w:tabs>
        <w:jc w:val="both"/>
        <w:rPr>
          <w:sz w:val="44"/>
          <w:szCs w:val="20"/>
        </w:rPr>
      </w:pPr>
      <w:r w:rsidRPr="00EF470B">
        <w:rPr>
          <w:sz w:val="44"/>
          <w:szCs w:val="20"/>
        </w:rPr>
        <w:t>Согласие родителей (законных представителей) на обучение ребёнка по адаптированной образовательной программе.</w:t>
      </w:r>
    </w:p>
    <w:p w14:paraId="207A3ECD" w14:textId="77777777" w:rsidR="00EF470B" w:rsidRDefault="00EF470B" w:rsidP="00EF470B">
      <w:pPr>
        <w:tabs>
          <w:tab w:val="left" w:pos="4145"/>
        </w:tabs>
        <w:rPr>
          <w:sz w:val="44"/>
          <w:szCs w:val="20"/>
        </w:rPr>
      </w:pPr>
    </w:p>
    <w:p w14:paraId="0A922958" w14:textId="77777777" w:rsidR="00EF470B" w:rsidRDefault="00EF470B" w:rsidP="00EF470B">
      <w:pPr>
        <w:tabs>
          <w:tab w:val="left" w:pos="4145"/>
        </w:tabs>
        <w:rPr>
          <w:sz w:val="44"/>
          <w:szCs w:val="20"/>
        </w:rPr>
      </w:pPr>
    </w:p>
    <w:p w14:paraId="2448BDF5" w14:textId="77777777" w:rsidR="00EF470B" w:rsidRDefault="00EF470B" w:rsidP="00EF470B">
      <w:pPr>
        <w:tabs>
          <w:tab w:val="left" w:pos="4145"/>
        </w:tabs>
        <w:rPr>
          <w:sz w:val="44"/>
          <w:szCs w:val="20"/>
        </w:rPr>
      </w:pPr>
    </w:p>
    <w:p w14:paraId="15AC2132" w14:textId="77777777" w:rsidR="00EF470B" w:rsidRDefault="00EF470B" w:rsidP="00EF470B">
      <w:pPr>
        <w:tabs>
          <w:tab w:val="left" w:pos="4145"/>
        </w:tabs>
        <w:jc w:val="center"/>
        <w:rPr>
          <w:b/>
          <w:bCs/>
          <w:color w:val="FF0000"/>
          <w:sz w:val="36"/>
          <w:szCs w:val="20"/>
        </w:rPr>
      </w:pPr>
      <w:r w:rsidRPr="00EF470B">
        <w:rPr>
          <w:b/>
          <w:bCs/>
          <w:color w:val="FF0000"/>
          <w:sz w:val="44"/>
          <w:szCs w:val="20"/>
        </w:rPr>
        <w:t xml:space="preserve">Дополнительные документы </w:t>
      </w:r>
      <w:r w:rsidRPr="00EF470B">
        <w:rPr>
          <w:b/>
          <w:bCs/>
          <w:color w:val="FF0000"/>
          <w:sz w:val="44"/>
          <w:szCs w:val="20"/>
        </w:rPr>
        <w:br/>
        <w:t xml:space="preserve">для зачисления детей, не достигших возраста </w:t>
      </w:r>
      <w:r w:rsidRPr="00EF470B">
        <w:rPr>
          <w:b/>
          <w:bCs/>
          <w:color w:val="FF0000"/>
          <w:sz w:val="44"/>
          <w:szCs w:val="20"/>
        </w:rPr>
        <w:br/>
        <w:t xml:space="preserve">6 лет 6 месяцев или старше 8 лет на 01.09.2020 </w:t>
      </w:r>
      <w:r w:rsidRPr="00EF470B">
        <w:rPr>
          <w:b/>
          <w:bCs/>
          <w:color w:val="FF0000"/>
          <w:sz w:val="36"/>
          <w:szCs w:val="20"/>
        </w:rPr>
        <w:t>(распоряжение администрации города от 14.02.2012 № 12):</w:t>
      </w:r>
    </w:p>
    <w:p w14:paraId="07822FB1" w14:textId="77777777" w:rsidR="00721D38" w:rsidRPr="002A6872" w:rsidRDefault="002A6872" w:rsidP="002A6872">
      <w:pPr>
        <w:tabs>
          <w:tab w:val="left" w:pos="4145"/>
        </w:tabs>
        <w:jc w:val="both"/>
        <w:rPr>
          <w:sz w:val="32"/>
          <w:szCs w:val="20"/>
        </w:rPr>
      </w:pPr>
      <w:r w:rsidRPr="002A6872">
        <w:rPr>
          <w:b/>
          <w:sz w:val="32"/>
          <w:szCs w:val="20"/>
        </w:rPr>
        <w:t xml:space="preserve">Разрешение (приказ) </w:t>
      </w:r>
      <w:r w:rsidRPr="002A6872">
        <w:rPr>
          <w:sz w:val="32"/>
          <w:szCs w:val="20"/>
        </w:rPr>
        <w:t>главного управления образования на зачисление ребёнка в ОУ (ул.Урицкого, д. 117, 3 этаж, каб.4).</w:t>
      </w:r>
    </w:p>
    <w:p w14:paraId="286C5971" w14:textId="77777777" w:rsidR="00EF470B" w:rsidRPr="002A6872" w:rsidRDefault="00EF470B" w:rsidP="00EF470B">
      <w:pPr>
        <w:tabs>
          <w:tab w:val="left" w:pos="4145"/>
        </w:tabs>
        <w:jc w:val="both"/>
        <w:rPr>
          <w:sz w:val="32"/>
          <w:szCs w:val="20"/>
        </w:rPr>
      </w:pPr>
      <w:r w:rsidRPr="002A6872">
        <w:rPr>
          <w:sz w:val="32"/>
          <w:szCs w:val="20"/>
        </w:rPr>
        <w:t xml:space="preserve">Для получения разрешения ГУО на зачисление в ОУ ребёнка, не достигшего возраста 6 лет 6 месяцев, необходимо родителя (законного представителя) направить в </w:t>
      </w:r>
      <w:proofErr w:type="spellStart"/>
      <w:r w:rsidRPr="002A6872">
        <w:rPr>
          <w:b/>
          <w:sz w:val="32"/>
          <w:szCs w:val="20"/>
        </w:rPr>
        <w:t>ЦППМиСП</w:t>
      </w:r>
      <w:proofErr w:type="spellEnd"/>
      <w:r w:rsidRPr="002A6872">
        <w:rPr>
          <w:sz w:val="32"/>
          <w:szCs w:val="20"/>
        </w:rPr>
        <w:t xml:space="preserve"> по соответствующему району для получения </w:t>
      </w:r>
      <w:r w:rsidRPr="002A6872">
        <w:rPr>
          <w:b/>
          <w:sz w:val="32"/>
          <w:szCs w:val="20"/>
        </w:rPr>
        <w:t>психолого-медико-педагогического заключения о готовности ребёнка к обучению.</w:t>
      </w:r>
      <w:r w:rsidRPr="002A6872">
        <w:rPr>
          <w:sz w:val="32"/>
          <w:szCs w:val="20"/>
        </w:rPr>
        <w:t xml:space="preserve"> </w:t>
      </w:r>
    </w:p>
    <w:p w14:paraId="5FB00A1B" w14:textId="77777777" w:rsidR="00EF470B" w:rsidRPr="002A6872" w:rsidRDefault="00EF470B" w:rsidP="002A6872">
      <w:pPr>
        <w:tabs>
          <w:tab w:val="left" w:pos="4145"/>
        </w:tabs>
        <w:jc w:val="both"/>
        <w:rPr>
          <w:sz w:val="32"/>
          <w:szCs w:val="20"/>
        </w:rPr>
      </w:pPr>
      <w:r w:rsidRPr="002A6872">
        <w:rPr>
          <w:sz w:val="32"/>
          <w:szCs w:val="20"/>
        </w:rPr>
        <w:t xml:space="preserve">Для получения разрешения ГУО на зачисление в ОУ ребёнка старше 8 лет заключение не требуется. </w:t>
      </w:r>
    </w:p>
    <w:p w14:paraId="7F80A7A3" w14:textId="77777777" w:rsidR="00EF470B" w:rsidRPr="002A6872" w:rsidRDefault="002A6872">
      <w:pPr>
        <w:tabs>
          <w:tab w:val="left" w:pos="4145"/>
        </w:tabs>
        <w:jc w:val="center"/>
        <w:rPr>
          <w:b/>
          <w:bCs/>
          <w:color w:val="FF0000"/>
          <w:sz w:val="36"/>
          <w:szCs w:val="20"/>
        </w:rPr>
      </w:pPr>
      <w:r w:rsidRPr="002A6872">
        <w:rPr>
          <w:b/>
          <w:bCs/>
          <w:color w:val="FF0000"/>
          <w:sz w:val="36"/>
          <w:szCs w:val="20"/>
        </w:rPr>
        <w:t xml:space="preserve">Дополнительные документы </w:t>
      </w:r>
      <w:r w:rsidRPr="002A6872">
        <w:rPr>
          <w:b/>
          <w:bCs/>
          <w:color w:val="FF0000"/>
          <w:sz w:val="36"/>
          <w:szCs w:val="20"/>
        </w:rPr>
        <w:br/>
        <w:t xml:space="preserve">для зачисления детей, имеющих право преимущественного приёма в ОУ (п.3.1 ст. 67 Федерального закона от 29.12.2012 </w:t>
      </w:r>
      <w:r w:rsidR="00B5720B" w:rsidRPr="00B5720B">
        <w:rPr>
          <w:b/>
          <w:bCs/>
          <w:color w:val="FF0000"/>
          <w:sz w:val="36"/>
          <w:szCs w:val="20"/>
        </w:rPr>
        <w:t xml:space="preserve">   </w:t>
      </w:r>
      <w:r w:rsidRPr="002A6872">
        <w:rPr>
          <w:b/>
          <w:bCs/>
          <w:color w:val="FF0000"/>
          <w:sz w:val="36"/>
          <w:szCs w:val="20"/>
        </w:rPr>
        <w:t>№ 273-ФЗ «Об образовании в Российской Федерации»):</w:t>
      </w:r>
    </w:p>
    <w:p w14:paraId="05AC25C2" w14:textId="77777777" w:rsidR="00721D38" w:rsidRPr="002A6872" w:rsidRDefault="002A6872" w:rsidP="002A6872">
      <w:pPr>
        <w:tabs>
          <w:tab w:val="left" w:pos="4145"/>
        </w:tabs>
        <w:jc w:val="both"/>
        <w:rPr>
          <w:sz w:val="30"/>
          <w:szCs w:val="30"/>
        </w:rPr>
      </w:pPr>
      <w:r w:rsidRPr="002A6872">
        <w:rPr>
          <w:sz w:val="30"/>
          <w:szCs w:val="30"/>
        </w:rPr>
        <w:t xml:space="preserve">В соответствии с п.3 Порядка Правила приема в конкретную организацию в части, не урегулированной законодательством об образовании, устанавливаются организацией самостоятельно. Исходя из этого, </w:t>
      </w:r>
      <w:r w:rsidRPr="002A6872">
        <w:rPr>
          <w:bCs/>
          <w:sz w:val="30"/>
          <w:szCs w:val="30"/>
        </w:rPr>
        <w:t xml:space="preserve">перечень дополнительно предоставляемых заявителями документов, подтверждающих преимущественное право, указывается в Правилах конкретной образовательной организации, а именно документов, подтверждающих проживание детей в одной семье и общее место жительства на территории, за которой закреплена образовательная организация. </w:t>
      </w:r>
    </w:p>
    <w:p w14:paraId="38313B99" w14:textId="77777777" w:rsidR="00721D38" w:rsidRPr="002A6872" w:rsidRDefault="002A6872" w:rsidP="002A6872">
      <w:pPr>
        <w:tabs>
          <w:tab w:val="left" w:pos="4145"/>
        </w:tabs>
        <w:jc w:val="both"/>
        <w:rPr>
          <w:sz w:val="30"/>
          <w:szCs w:val="30"/>
        </w:rPr>
      </w:pPr>
      <w:r w:rsidRPr="002A6872">
        <w:rPr>
          <w:sz w:val="30"/>
          <w:szCs w:val="30"/>
        </w:rPr>
        <w:t xml:space="preserve">Такими документами могут являться: </w:t>
      </w:r>
    </w:p>
    <w:p w14:paraId="53C8384B" w14:textId="77777777" w:rsidR="002A6872" w:rsidRPr="002A6872" w:rsidRDefault="002A6872" w:rsidP="002A6872">
      <w:pPr>
        <w:tabs>
          <w:tab w:val="left" w:pos="4145"/>
        </w:tabs>
        <w:jc w:val="both"/>
        <w:rPr>
          <w:sz w:val="30"/>
          <w:szCs w:val="30"/>
        </w:rPr>
      </w:pPr>
      <w:r w:rsidRPr="002A6872">
        <w:rPr>
          <w:sz w:val="30"/>
          <w:szCs w:val="30"/>
        </w:rPr>
        <w:t>- Свидетельство о регистрации по месту жительства (месту пребывания) обучающегося в образовательной организации (брата и (или) сестры);</w:t>
      </w:r>
    </w:p>
    <w:p w14:paraId="43247BAC" w14:textId="77777777" w:rsidR="002A6872" w:rsidRPr="002A6872" w:rsidRDefault="002A6872" w:rsidP="002A6872">
      <w:pPr>
        <w:tabs>
          <w:tab w:val="left" w:pos="4145"/>
        </w:tabs>
        <w:jc w:val="both"/>
        <w:rPr>
          <w:sz w:val="30"/>
          <w:szCs w:val="30"/>
        </w:rPr>
      </w:pPr>
      <w:r w:rsidRPr="002A6872">
        <w:rPr>
          <w:sz w:val="30"/>
          <w:szCs w:val="30"/>
        </w:rPr>
        <w:t>- Свидетельство о рождении, в котором указаны родители ребенка (брата и (или)</w:t>
      </w:r>
      <w:r w:rsidR="00B5720B" w:rsidRPr="00B5720B">
        <w:rPr>
          <w:sz w:val="30"/>
          <w:szCs w:val="30"/>
        </w:rPr>
        <w:t xml:space="preserve"> </w:t>
      </w:r>
      <w:r w:rsidRPr="002A6872">
        <w:rPr>
          <w:sz w:val="30"/>
          <w:szCs w:val="30"/>
        </w:rPr>
        <w:t>сестры);</w:t>
      </w:r>
      <w:r w:rsidRPr="002A6872">
        <w:rPr>
          <w:sz w:val="30"/>
          <w:szCs w:val="30"/>
        </w:rPr>
        <w:br/>
        <w:t xml:space="preserve">-   Документы, подтверждающие родство детей. </w:t>
      </w:r>
    </w:p>
    <w:p w14:paraId="69A95AEF" w14:textId="77777777" w:rsidR="00721D38" w:rsidRPr="002A6872" w:rsidRDefault="002A6872" w:rsidP="002A6872">
      <w:pPr>
        <w:tabs>
          <w:tab w:val="left" w:pos="4145"/>
        </w:tabs>
        <w:jc w:val="both"/>
        <w:rPr>
          <w:sz w:val="30"/>
          <w:szCs w:val="30"/>
        </w:rPr>
      </w:pPr>
      <w:r w:rsidRPr="002A6872">
        <w:rPr>
          <w:sz w:val="30"/>
          <w:szCs w:val="30"/>
        </w:rPr>
        <w:t xml:space="preserve">В случае возникновения спорных ситуаций, в том числе связанных с рассмотрением и применением права преимущественного приема детей на обучение по основным общеобразовательным программам начального общего образования в образовательные организации, в которых обучаются их братья и (или) сестры, образовательные организации и (или) родители (законные представители) вправе обратиться в главное управление образования администрации г. Красноярска, в территориальные конфликтные комиссии (комиссии по защите прав несовершеннолетних граждан). </w:t>
      </w:r>
    </w:p>
    <w:p w14:paraId="211280C8" w14:textId="77777777" w:rsidR="002A6872" w:rsidRPr="00EF470B" w:rsidRDefault="002A6872">
      <w:pPr>
        <w:tabs>
          <w:tab w:val="left" w:pos="4145"/>
        </w:tabs>
        <w:jc w:val="center"/>
        <w:rPr>
          <w:color w:val="FF0000"/>
          <w:sz w:val="44"/>
          <w:szCs w:val="20"/>
        </w:rPr>
      </w:pPr>
    </w:p>
    <w:sectPr w:rsidR="002A6872" w:rsidRPr="00EF470B" w:rsidSect="0085344B">
      <w:pgSz w:w="11906" w:h="16838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237"/>
    <w:multiLevelType w:val="hybridMultilevel"/>
    <w:tmpl w:val="47BE90AA"/>
    <w:lvl w:ilvl="0" w:tplc="544C4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A8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4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47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48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2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6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7B5428"/>
    <w:multiLevelType w:val="hybridMultilevel"/>
    <w:tmpl w:val="A19C7080"/>
    <w:lvl w:ilvl="0" w:tplc="4868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22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84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E9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46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A8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A7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4A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62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60BED"/>
    <w:multiLevelType w:val="hybridMultilevel"/>
    <w:tmpl w:val="7E82B186"/>
    <w:lvl w:ilvl="0" w:tplc="DA64E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F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E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A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0D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A4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4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68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AB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0C01BC"/>
    <w:multiLevelType w:val="hybridMultilevel"/>
    <w:tmpl w:val="5308BFDC"/>
    <w:lvl w:ilvl="0" w:tplc="111A8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40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C5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44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46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8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ED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02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786D7F"/>
    <w:multiLevelType w:val="hybridMultilevel"/>
    <w:tmpl w:val="EDD00B22"/>
    <w:lvl w:ilvl="0" w:tplc="6688E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C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65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4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CE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0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CE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E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97014C"/>
    <w:multiLevelType w:val="hybridMultilevel"/>
    <w:tmpl w:val="BA305AEA"/>
    <w:lvl w:ilvl="0" w:tplc="3144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0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E2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AC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8B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52F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E0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20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E5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C0C0B"/>
    <w:multiLevelType w:val="hybridMultilevel"/>
    <w:tmpl w:val="5A48EC7C"/>
    <w:lvl w:ilvl="0" w:tplc="E360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06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69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A1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8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8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26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49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65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0F7AC4"/>
    <w:multiLevelType w:val="hybridMultilevel"/>
    <w:tmpl w:val="1A84B4E8"/>
    <w:lvl w:ilvl="0" w:tplc="B82C1A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A20EAB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F528948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17987C5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726D10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578E4DE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BB0432E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EAE2DB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3878AE10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656035379">
    <w:abstractNumId w:val="7"/>
  </w:num>
  <w:num w:numId="2" w16cid:durableId="1705904061">
    <w:abstractNumId w:val="1"/>
  </w:num>
  <w:num w:numId="3" w16cid:durableId="1979607696">
    <w:abstractNumId w:val="5"/>
  </w:num>
  <w:num w:numId="4" w16cid:durableId="1188831119">
    <w:abstractNumId w:val="0"/>
  </w:num>
  <w:num w:numId="5" w16cid:durableId="1867399181">
    <w:abstractNumId w:val="3"/>
  </w:num>
  <w:num w:numId="6" w16cid:durableId="1754275388">
    <w:abstractNumId w:val="2"/>
  </w:num>
  <w:num w:numId="7" w16cid:durableId="1896119887">
    <w:abstractNumId w:val="4"/>
  </w:num>
  <w:num w:numId="8" w16cid:durableId="2080402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7F"/>
    <w:rsid w:val="00280858"/>
    <w:rsid w:val="002A6872"/>
    <w:rsid w:val="00683D7F"/>
    <w:rsid w:val="00721D38"/>
    <w:rsid w:val="007854C5"/>
    <w:rsid w:val="0085344B"/>
    <w:rsid w:val="008A5229"/>
    <w:rsid w:val="00911887"/>
    <w:rsid w:val="00B20FCC"/>
    <w:rsid w:val="00B5720B"/>
    <w:rsid w:val="00BC692B"/>
    <w:rsid w:val="00D435BD"/>
    <w:rsid w:val="00ED3DDE"/>
    <w:rsid w:val="00E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4F08"/>
  <w15:docId w15:val="{3C58F92F-1878-4A5E-A9AB-9BBA1FAA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2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3DD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ED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5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3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artishevskaya</dc:creator>
  <cp:keywords/>
  <dc:description/>
  <cp:lastModifiedBy>Секретарь2</cp:lastModifiedBy>
  <cp:revision>2</cp:revision>
  <cp:lastPrinted>2024-03-27T03:26:00Z</cp:lastPrinted>
  <dcterms:created xsi:type="dcterms:W3CDTF">2024-03-27T03:32:00Z</dcterms:created>
  <dcterms:modified xsi:type="dcterms:W3CDTF">2024-03-27T03:32:00Z</dcterms:modified>
</cp:coreProperties>
</file>